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9247" w14:textId="5E9F93F6" w:rsidR="009E037A" w:rsidRDefault="007362D4">
      <w:r>
        <w:t>3b9c0dfb-8917-4f57-b235-fb21201e2d52</w:t>
      </w:r>
    </w:p>
    <w:sectPr w:rsidR="009E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4"/>
    <w:rsid w:val="007362D4"/>
    <w:rsid w:val="009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CA51"/>
  <w15:chartTrackingRefBased/>
  <w15:docId w15:val="{A2D255EE-9244-4DFC-BB74-D141520E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Tomczyk</dc:creator>
  <cp:keywords/>
  <dc:description/>
  <cp:lastModifiedBy>Karol Tomczyk</cp:lastModifiedBy>
  <cp:revision>1</cp:revision>
  <dcterms:created xsi:type="dcterms:W3CDTF">2022-02-10T11:41:00Z</dcterms:created>
  <dcterms:modified xsi:type="dcterms:W3CDTF">2022-02-10T11:41:00Z</dcterms:modified>
</cp:coreProperties>
</file>